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Aankondigingsbericht MTO in Dialog</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Onderwerp: We zijn benieuwd naar jouw mening!</w:t>
      </w:r>
    </w:p>
    <w:p w:rsidR="00000000" w:rsidDel="00000000" w:rsidP="00000000" w:rsidRDefault="00000000" w:rsidRPr="00000000" w14:paraId="00000003">
      <w:pPr>
        <w:rPr/>
      </w:pPr>
      <w:r w:rsidDel="00000000" w:rsidR="00000000" w:rsidRPr="00000000">
        <w:rPr>
          <w:rtl w:val="0"/>
        </w:rPr>
        <w:t xml:space="preserve">Afzender: Directie/MT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Beste collega’s,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Hoe betrokken voel jij je bij ORGANISATIE? En hoe kunnen we je nog beter ondersteunen? Daar zijn wij ontzettend benieuwd naar!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Het doel is om van jou te leren wat goed gaat en wat nog beter kan. Om die reden vragen we je vanaf nu elk KWARTAAL hoe jij dingen beleeft. Uiteraard volledig </w:t>
      </w:r>
      <w:r w:rsidDel="00000000" w:rsidR="00000000" w:rsidRPr="00000000">
        <w:rPr>
          <w:b w:val="1"/>
          <w:rtl w:val="0"/>
        </w:rPr>
        <w:t xml:space="preserve">anoniem</w:t>
      </w:r>
      <w:r w:rsidDel="00000000" w:rsidR="00000000" w:rsidRPr="00000000">
        <w:rPr>
          <w:rtl w:val="0"/>
        </w:rPr>
        <w:t xml:space="preserve">, zodat je je altijd vrij voelt om eerlijk je mening met ons te delen.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Voor het meten van de betrokkenheid maken we gebruik van het online platform van Dialog. Benieuwd naar hoe het platform werkt? Bekijk dan gerust de </w:t>
      </w:r>
      <w:hyperlink r:id="rId7">
        <w:r w:rsidDel="00000000" w:rsidR="00000000" w:rsidRPr="00000000">
          <w:rPr>
            <w:color w:val="1155cc"/>
            <w:u w:val="single"/>
            <w:rtl w:val="0"/>
          </w:rPr>
          <w:t xml:space="preserve">videodemo</w:t>
        </w:r>
      </w:hyperlink>
      <w:r w:rsidDel="00000000" w:rsidR="00000000" w:rsidRPr="00000000">
        <w:rPr>
          <w:rtl w:val="0"/>
        </w:rPr>
        <w:t xml:space="preserve">. Je ontvangt binnenkort een eerste uitnodiging om je mening te delen.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Als je vragen hebt, neem dan gerust contact op met NAAM van HR.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Vriendelijke groet,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NAAM</w:t>
      </w:r>
    </w:p>
    <w:sectPr>
      <w:headerReference r:id="rId8" w:type="default"/>
      <w:footerReference r:id="rId9"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ialog.nl/video-demo-engagemen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QvA3AtzDt4jZhJOivXSa6xKOQ==">CgMxLjA4AHIhMWZmbU5nYVliVEFRZ3k5aFozR3M3c2RnUElrbTVLMnM0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